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C37CD" w14:textId="40419FF7" w:rsidR="00C35B31" w:rsidRPr="000779F6" w:rsidRDefault="00165404" w:rsidP="33D28073">
      <w:pPr>
        <w:rPr>
          <w:b/>
          <w:bCs/>
          <w:color w:val="FF0000"/>
          <w:sz w:val="48"/>
          <w:szCs w:val="48"/>
        </w:rPr>
      </w:pPr>
      <w:r w:rsidRPr="00317719">
        <w:rPr>
          <w:noProof/>
        </w:rPr>
        <w:drawing>
          <wp:anchor distT="0" distB="0" distL="114300" distR="114300" simplePos="0" relativeHeight="251728384" behindDoc="1" locked="0" layoutInCell="1" allowOverlap="1" wp14:anchorId="7F4CDA90" wp14:editId="0B565B1E">
            <wp:simplePos x="0" y="0"/>
            <wp:positionH relativeFrom="column">
              <wp:posOffset>4328160</wp:posOffset>
            </wp:positionH>
            <wp:positionV relativeFrom="paragraph">
              <wp:posOffset>0</wp:posOffset>
            </wp:positionV>
            <wp:extent cx="1508760" cy="723900"/>
            <wp:effectExtent l="0" t="0" r="0" b="0"/>
            <wp:wrapTight wrapText="bothSides">
              <wp:wrapPolygon edited="0">
                <wp:start x="0" y="0"/>
                <wp:lineTo x="0" y="21032"/>
                <wp:lineTo x="21273" y="21032"/>
                <wp:lineTo x="21273" y="0"/>
                <wp:lineTo x="0" y="0"/>
              </wp:wrapPolygon>
            </wp:wrapTight>
            <wp:docPr id="491589683" name="Picture 4"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logo for a compan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8760" cy="723900"/>
                    </a:xfrm>
                    <a:prstGeom prst="rect">
                      <a:avLst/>
                    </a:prstGeom>
                    <a:noFill/>
                    <a:ln>
                      <a:noFill/>
                    </a:ln>
                  </pic:spPr>
                </pic:pic>
              </a:graphicData>
            </a:graphic>
          </wp:anchor>
        </w:drawing>
      </w:r>
      <w:r w:rsidR="000779F6">
        <w:rPr>
          <w:noProof/>
        </w:rPr>
        <w:drawing>
          <wp:anchor distT="0" distB="0" distL="114300" distR="114300" simplePos="0" relativeHeight="251727360" behindDoc="1" locked="0" layoutInCell="1" allowOverlap="1" wp14:anchorId="429F7A39" wp14:editId="4C9CFC44">
            <wp:simplePos x="0" y="0"/>
            <wp:positionH relativeFrom="column">
              <wp:posOffset>2019300</wp:posOffset>
            </wp:positionH>
            <wp:positionV relativeFrom="paragraph">
              <wp:posOffset>0</wp:posOffset>
            </wp:positionV>
            <wp:extent cx="1493520" cy="861060"/>
            <wp:effectExtent l="0" t="0" r="0" b="0"/>
            <wp:wrapTight wrapText="bothSides">
              <wp:wrapPolygon edited="0">
                <wp:start x="0" y="0"/>
                <wp:lineTo x="0" y="21027"/>
                <wp:lineTo x="21214" y="21027"/>
                <wp:lineTo x="21214" y="0"/>
                <wp:lineTo x="0" y="0"/>
              </wp:wrapPolygon>
            </wp:wrapTight>
            <wp:docPr id="471883066" name="Picture 5" descr="1. MASTER SDBE Logo (RGB).jpg"/>
            <wp:cNvGraphicFramePr/>
            <a:graphic xmlns:a="http://schemas.openxmlformats.org/drawingml/2006/main">
              <a:graphicData uri="http://schemas.openxmlformats.org/drawingml/2006/picture">
                <pic:pic xmlns:pic="http://schemas.openxmlformats.org/drawingml/2006/picture">
                  <pic:nvPicPr>
                    <pic:cNvPr id="6" name="Picture 5" descr="1. MASTER SDBE Logo (RGB).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3520" cy="861060"/>
                    </a:xfrm>
                    <a:prstGeom prst="rect">
                      <a:avLst/>
                    </a:prstGeom>
                    <a:noFill/>
                    <a:ln w="9525">
                      <a:noFill/>
                    </a:ln>
                  </pic:spPr>
                </pic:pic>
              </a:graphicData>
            </a:graphic>
          </wp:anchor>
        </w:drawing>
      </w:r>
      <w:r w:rsidR="000779F6">
        <w:rPr>
          <w:noProof/>
        </w:rPr>
        <w:drawing>
          <wp:anchor distT="0" distB="0" distL="91440" distR="91440" simplePos="0" relativeHeight="251724288" behindDoc="0" locked="0" layoutInCell="1" allowOverlap="0" wp14:anchorId="1A29A984" wp14:editId="3DEA1BD3">
            <wp:simplePos x="0" y="0"/>
            <wp:positionH relativeFrom="margin">
              <wp:posOffset>-411480</wp:posOffset>
            </wp:positionH>
            <wp:positionV relativeFrom="margin">
              <wp:posOffset>-426720</wp:posOffset>
            </wp:positionV>
            <wp:extent cx="2255520" cy="908050"/>
            <wp:effectExtent l="0" t="0" r="0" b="6350"/>
            <wp:wrapSquare wrapText="bothSides"/>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5520" cy="908050"/>
                    </a:xfrm>
                    <a:prstGeom prst="rect">
                      <a:avLst/>
                    </a:prstGeom>
                    <a:noFill/>
                  </pic:spPr>
                </pic:pic>
              </a:graphicData>
            </a:graphic>
            <wp14:sizeRelH relativeFrom="page">
              <wp14:pctWidth>0</wp14:pctWidth>
            </wp14:sizeRelH>
            <wp14:sizeRelV relativeFrom="page">
              <wp14:pctHeight>0</wp14:pctHeight>
            </wp14:sizeRelV>
          </wp:anchor>
        </w:drawing>
      </w:r>
      <w:r w:rsidR="64E06B52">
        <w:t xml:space="preserve">                               </w:t>
      </w:r>
    </w:p>
    <w:p w14:paraId="5BF54D01" w14:textId="77777777" w:rsidR="000779F6" w:rsidRDefault="000779F6" w:rsidP="33D28073">
      <w:pPr>
        <w:pStyle w:val="xmsonormal"/>
        <w:jc w:val="center"/>
        <w:rPr>
          <w:b/>
          <w:bCs/>
          <w:noProof/>
          <w:color w:val="7030A0"/>
          <w:sz w:val="44"/>
          <w:szCs w:val="44"/>
        </w:rPr>
      </w:pPr>
    </w:p>
    <w:p w14:paraId="35B62669" w14:textId="61C84B15" w:rsidR="00121654" w:rsidRDefault="00121654" w:rsidP="33D28073">
      <w:pPr>
        <w:pStyle w:val="xmsonormal"/>
        <w:jc w:val="center"/>
        <w:rPr>
          <w:b/>
          <w:bCs/>
          <w:noProof/>
          <w:sz w:val="28"/>
          <w:szCs w:val="28"/>
        </w:rPr>
      </w:pPr>
      <w:r w:rsidRPr="33D28073">
        <w:rPr>
          <w:b/>
          <w:bCs/>
          <w:noProof/>
          <w:color w:val="7030A0"/>
          <w:sz w:val="44"/>
          <w:szCs w:val="44"/>
        </w:rPr>
        <w:t>FOUNDATION GOVERNOR VACANCY</w:t>
      </w:r>
      <w:r>
        <w:br/>
      </w:r>
    </w:p>
    <w:p w14:paraId="0FBA6374" w14:textId="0C00AAF9" w:rsidR="00765AD7" w:rsidRPr="00765AD7" w:rsidRDefault="00121654" w:rsidP="000779F6">
      <w:pPr>
        <w:pStyle w:val="xmsonormal"/>
        <w:jc w:val="center"/>
        <w:rPr>
          <w:b/>
          <w:bCs/>
          <w:noProof/>
          <w:sz w:val="40"/>
          <w:szCs w:val="40"/>
        </w:rPr>
      </w:pPr>
      <w:r w:rsidRPr="33D28073">
        <w:rPr>
          <w:b/>
          <w:bCs/>
          <w:noProof/>
          <w:sz w:val="40"/>
          <w:szCs w:val="40"/>
        </w:rPr>
        <w:t>We are looking for new school governors!</w:t>
      </w:r>
    </w:p>
    <w:p w14:paraId="32712FF8" w14:textId="56253449" w:rsidR="00121654" w:rsidRDefault="00121654" w:rsidP="33D28073">
      <w:pPr>
        <w:pStyle w:val="xmsonormal"/>
        <w:rPr>
          <w:sz w:val="18"/>
          <w:szCs w:val="18"/>
        </w:rPr>
      </w:pPr>
      <w:r w:rsidRPr="33D28073">
        <w:rPr>
          <w:sz w:val="20"/>
          <w:szCs w:val="20"/>
        </w:rPr>
        <w:t> </w:t>
      </w:r>
    </w:p>
    <w:p w14:paraId="3B4A1AE8" w14:textId="18FEC924" w:rsidR="00121654" w:rsidRPr="009120F6" w:rsidRDefault="00121654" w:rsidP="33D28073">
      <w:pPr>
        <w:tabs>
          <w:tab w:val="left" w:pos="7226"/>
          <w:tab w:val="left" w:pos="8640"/>
          <w:tab w:val="left" w:pos="8942"/>
        </w:tabs>
        <w:spacing w:after="200" w:line="240" w:lineRule="auto"/>
        <w:ind w:left="-340" w:right="-340"/>
        <w:jc w:val="both"/>
        <w:rPr>
          <w:rFonts w:ascii="Calibri" w:hAnsi="Calibri" w:cs="Calibri"/>
        </w:rPr>
      </w:pPr>
      <w:r w:rsidRPr="33D28073">
        <w:rPr>
          <w:rFonts w:ascii="Calibri" w:hAnsi="Calibri" w:cs="Calibri"/>
        </w:rPr>
        <w:t xml:space="preserve">Do you have some spare time and are looking for a meaningful and rewarding way to help our school?  We are looking for volunteers </w:t>
      </w:r>
      <w:r w:rsidR="005379E9" w:rsidRPr="33D28073">
        <w:rPr>
          <w:rFonts w:ascii="Calibri" w:hAnsi="Calibri" w:cs="Calibri"/>
        </w:rPr>
        <w:t xml:space="preserve">with a Christian faith </w:t>
      </w:r>
      <w:r w:rsidRPr="33D28073">
        <w:rPr>
          <w:rFonts w:ascii="Calibri" w:hAnsi="Calibri" w:cs="Calibri"/>
        </w:rPr>
        <w:t xml:space="preserve">to join our Academy Ethos and Standards Committee (ASEC).  </w:t>
      </w:r>
    </w:p>
    <w:p w14:paraId="24F6F9A5" w14:textId="319A1AE6" w:rsidR="00121654" w:rsidRPr="009120F6" w:rsidRDefault="00121654" w:rsidP="33D28073">
      <w:pPr>
        <w:tabs>
          <w:tab w:val="left" w:pos="7226"/>
          <w:tab w:val="left" w:pos="8640"/>
          <w:tab w:val="left" w:pos="8942"/>
        </w:tabs>
        <w:spacing w:after="200" w:line="240" w:lineRule="auto"/>
        <w:ind w:left="-340" w:right="-340"/>
        <w:jc w:val="both"/>
        <w:rPr>
          <w:rFonts w:ascii="Calibri" w:hAnsi="Calibri" w:cs="Calibri"/>
        </w:rPr>
      </w:pPr>
      <w:r w:rsidRPr="33D28073">
        <w:rPr>
          <w:rFonts w:ascii="Calibri" w:hAnsi="Calibri" w:cs="Calibri"/>
        </w:rPr>
        <w:t xml:space="preserve">ASEC members </w:t>
      </w:r>
      <w:r w:rsidR="00A7574B" w:rsidRPr="33D28073">
        <w:rPr>
          <w:rFonts w:ascii="Calibri" w:hAnsi="Calibri" w:cs="Calibri"/>
        </w:rPr>
        <w:t xml:space="preserve">are school governors who </w:t>
      </w:r>
      <w:r w:rsidRPr="33D28073">
        <w:rPr>
          <w:rFonts w:ascii="Calibri" w:hAnsi="Calibri" w:cs="Calibri"/>
        </w:rPr>
        <w:t>support the raising of standards of achievement for all pupils, develop a strategic plan for the school and maintain its Christian ethos and distinctive character. This includes monitoring and evaluating the leadership of the Headteacher, challenging decisions as a critical friend and ensuring the Academy Improvement Plan is implemented and supports the very best education for children.  Our ASEC meets every half term and volunteers also visit school to monitor its development and improvement th</w:t>
      </w:r>
      <w:r w:rsidR="00610124" w:rsidRPr="33D28073">
        <w:rPr>
          <w:rFonts w:ascii="Calibri" w:hAnsi="Calibri" w:cs="Calibri"/>
        </w:rPr>
        <w:t>r</w:t>
      </w:r>
      <w:r w:rsidRPr="33D28073">
        <w:rPr>
          <w:rFonts w:ascii="Calibri" w:hAnsi="Calibri" w:cs="Calibri"/>
        </w:rPr>
        <w:t>ough the year.</w:t>
      </w:r>
    </w:p>
    <w:p w14:paraId="31D3EDBC" w14:textId="551EE73E" w:rsidR="00121654" w:rsidRPr="008E79EB" w:rsidRDefault="00370B5F" w:rsidP="33D28073">
      <w:pPr>
        <w:pStyle w:val="xmsonormal"/>
        <w:ind w:left="-340" w:right="-340"/>
        <w:rPr>
          <w:lang w:eastAsia="en-US"/>
        </w:rPr>
      </w:pPr>
      <w:r w:rsidRPr="33D28073">
        <w:rPr>
          <w:lang w:eastAsia="en-US"/>
        </w:rPr>
        <w:t xml:space="preserve">Foundation </w:t>
      </w:r>
      <w:r w:rsidR="00121654" w:rsidRPr="33D28073">
        <w:rPr>
          <w:lang w:eastAsia="en-US"/>
        </w:rPr>
        <w:t xml:space="preserve">ASEC members don’t need experience of </w:t>
      </w:r>
      <w:r w:rsidRPr="33D28073">
        <w:rPr>
          <w:lang w:eastAsia="en-US"/>
        </w:rPr>
        <w:t xml:space="preserve">foundation </w:t>
      </w:r>
      <w:r w:rsidR="00121654" w:rsidRPr="33D28073">
        <w:rPr>
          <w:lang w:eastAsia="en-US"/>
        </w:rPr>
        <w:t>governance, but they do need the following qualities:</w:t>
      </w:r>
    </w:p>
    <w:p w14:paraId="2A540104" w14:textId="7943C038" w:rsidR="00121654" w:rsidRPr="008E79EB" w:rsidRDefault="00121654" w:rsidP="33D28073">
      <w:pPr>
        <w:pStyle w:val="xmsonormal"/>
        <w:ind w:left="-340" w:right="-340"/>
        <w:rPr>
          <w:lang w:eastAsia="en-US"/>
        </w:rPr>
      </w:pPr>
    </w:p>
    <w:p w14:paraId="3BD04300" w14:textId="32F60F67" w:rsidR="00370B5F" w:rsidRDefault="001F3DDE"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Christian faith</w:t>
      </w:r>
      <w:r w:rsidR="000B260D" w:rsidRPr="33D28073">
        <w:rPr>
          <w:rFonts w:ascii="Calibri" w:hAnsi="Calibri"/>
          <w:sz w:val="22"/>
          <w:szCs w:val="22"/>
          <w:lang w:eastAsia="en-US"/>
        </w:rPr>
        <w:t xml:space="preserve"> (including</w:t>
      </w:r>
      <w:r w:rsidR="0023721D" w:rsidRPr="33D28073">
        <w:rPr>
          <w:rFonts w:ascii="Calibri" w:hAnsi="Calibri"/>
          <w:sz w:val="22"/>
          <w:szCs w:val="22"/>
          <w:lang w:eastAsia="en-US"/>
        </w:rPr>
        <w:t xml:space="preserve"> Church of England,</w:t>
      </w:r>
      <w:r w:rsidR="000B260D" w:rsidRPr="33D28073">
        <w:rPr>
          <w:rFonts w:ascii="Calibri" w:hAnsi="Calibri"/>
          <w:sz w:val="22"/>
          <w:szCs w:val="22"/>
          <w:lang w:eastAsia="en-US"/>
        </w:rPr>
        <w:t xml:space="preserve"> Baptist, Methodist, United Reform</w:t>
      </w:r>
      <w:r w:rsidR="00765AD7" w:rsidRPr="33D28073">
        <w:rPr>
          <w:rFonts w:ascii="Calibri" w:hAnsi="Calibri"/>
          <w:sz w:val="22"/>
          <w:szCs w:val="22"/>
          <w:lang w:eastAsia="en-US"/>
        </w:rPr>
        <w:t xml:space="preserve"> or similar)</w:t>
      </w:r>
      <w:r w:rsidRPr="33D28073">
        <w:rPr>
          <w:rFonts w:ascii="Calibri" w:hAnsi="Calibri"/>
          <w:sz w:val="22"/>
          <w:szCs w:val="22"/>
          <w:lang w:eastAsia="en-US"/>
        </w:rPr>
        <w:t xml:space="preserve"> </w:t>
      </w:r>
    </w:p>
    <w:p w14:paraId="73B7C75F" w14:textId="1D9A197B"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 willingness to represent and support the school and Diocese of Salisbury Academy Trust in a professional manner</w:t>
      </w:r>
    </w:p>
    <w:p w14:paraId="6C688E4E" w14:textId="4CED57D9"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An ability to manage communication and relationships including face-to-face, on the phone and in written communication, efficiently and diplomatically</w:t>
      </w:r>
    </w:p>
    <w:p w14:paraId="02283DDA" w14:textId="774FCEC5"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Commitment to contribute to and support the overall aims and ethos of our Trust and school</w:t>
      </w:r>
    </w:p>
    <w:p w14:paraId="5CD97CE1" w14:textId="258BF972" w:rsidR="00121654"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w:t>
      </w:r>
      <w:r w:rsidR="00610124" w:rsidRPr="33D28073">
        <w:rPr>
          <w:rFonts w:ascii="Calibri" w:hAnsi="Calibri"/>
          <w:sz w:val="22"/>
          <w:szCs w:val="22"/>
          <w:lang w:eastAsia="en-US"/>
        </w:rPr>
        <w:t xml:space="preserve">n ability to </w:t>
      </w:r>
      <w:r w:rsidRPr="33D28073">
        <w:rPr>
          <w:rFonts w:ascii="Calibri" w:hAnsi="Calibri"/>
          <w:sz w:val="22"/>
          <w:szCs w:val="22"/>
          <w:lang w:eastAsia="en-US"/>
        </w:rPr>
        <w:t>deal with highly confidential and sensitive issues</w:t>
      </w:r>
    </w:p>
    <w:p w14:paraId="1E98B5C9" w14:textId="0E9DE66F"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Patience and enthusiasm to achieve the best for children and our community</w:t>
      </w:r>
    </w:p>
    <w:p w14:paraId="638295AB" w14:textId="4CED73CE" w:rsidR="00121654" w:rsidRPr="008E79EB" w:rsidRDefault="00121654" w:rsidP="33D28073">
      <w:pPr>
        <w:pStyle w:val="xmsoplaintext"/>
        <w:ind w:left="720"/>
        <w:rPr>
          <w:rFonts w:ascii="Calibri" w:hAnsi="Calibri"/>
          <w:sz w:val="22"/>
          <w:szCs w:val="22"/>
          <w:lang w:eastAsia="en-US"/>
        </w:rPr>
      </w:pPr>
    </w:p>
    <w:p w14:paraId="4DF1CAF3" w14:textId="007BC28C" w:rsidR="009614B3" w:rsidRDefault="00121654" w:rsidP="33D28073">
      <w:pPr>
        <w:pStyle w:val="xmsonormal"/>
        <w:ind w:left="-340" w:right="-340"/>
        <w:jc w:val="both"/>
      </w:pPr>
      <w:r w:rsidRPr="33D28073">
        <w:rPr>
          <w:lang w:eastAsia="en-US"/>
        </w:rPr>
        <w:t xml:space="preserve">If this sounds like you and have 5- 10 hours every half term to offer, please </w:t>
      </w:r>
      <w:r w:rsidR="00A7574B" w:rsidRPr="33D28073">
        <w:rPr>
          <w:lang w:eastAsia="en-US"/>
        </w:rPr>
        <w:t>contact</w:t>
      </w:r>
      <w:r w:rsidR="585EA809" w:rsidRPr="33D28073">
        <w:rPr>
          <w:lang w:eastAsia="en-US"/>
        </w:rPr>
        <w:t xml:space="preserve"> </w:t>
      </w:r>
      <w:r w:rsidR="0075749C">
        <w:rPr>
          <w:lang w:eastAsia="en-US"/>
        </w:rPr>
        <w:t>the Clerk, T</w:t>
      </w:r>
      <w:r w:rsidR="0075749C" w:rsidRPr="0075749C">
        <w:rPr>
          <w:lang w:eastAsia="en-US"/>
        </w:rPr>
        <w:t>racy Ruff</w:t>
      </w:r>
      <w:r w:rsidR="0075749C">
        <w:rPr>
          <w:lang w:eastAsia="en-US"/>
        </w:rPr>
        <w:t xml:space="preserve">le: </w:t>
      </w:r>
      <w:hyperlink r:id="rId13" w:history="1">
        <w:r w:rsidR="0075749C" w:rsidRPr="00C10F19">
          <w:rPr>
            <w:rStyle w:val="Hyperlink"/>
            <w:lang w:eastAsia="en-US"/>
          </w:rPr>
          <w:t>tracy.ruffle@dsat.org.uk</w:t>
        </w:r>
      </w:hyperlink>
      <w:r w:rsidR="0075749C" w:rsidRPr="0075749C">
        <w:rPr>
          <w:lang w:eastAsia="en-US"/>
        </w:rPr>
        <w:t xml:space="preserve"> </w:t>
      </w:r>
      <w:r w:rsidR="0075749C">
        <w:rPr>
          <w:lang w:eastAsia="en-US"/>
        </w:rPr>
        <w:t xml:space="preserve">or </w:t>
      </w:r>
      <w:r w:rsidR="00A7574B" w:rsidRPr="33D28073">
        <w:rPr>
          <w:rFonts w:asciiTheme="minorHAnsi" w:eastAsiaTheme="minorEastAsia" w:hAnsiTheme="minorHAnsi" w:cstheme="minorBidi"/>
          <w:noProof/>
          <w:color w:val="000000" w:themeColor="text1"/>
        </w:rPr>
        <w:t xml:space="preserve">via </w:t>
      </w:r>
      <w:hyperlink r:id="rId14">
        <w:r w:rsidR="00A7574B" w:rsidRPr="33D28073">
          <w:rPr>
            <w:rStyle w:val="Hyperlink"/>
            <w:rFonts w:asciiTheme="minorHAnsi" w:eastAsiaTheme="minorEastAsia" w:hAnsiTheme="minorHAnsi" w:cstheme="minorBidi"/>
            <w:noProof/>
          </w:rPr>
          <w:t>governance@dsat.org.uk</w:t>
        </w:r>
      </w:hyperlink>
      <w:r w:rsidR="00A7574B" w:rsidRPr="33D28073">
        <w:rPr>
          <w:rFonts w:asciiTheme="minorHAnsi" w:eastAsiaTheme="minorEastAsia" w:hAnsiTheme="minorHAnsi" w:cstheme="minorBidi"/>
          <w:noProof/>
          <w:color w:val="000000" w:themeColor="text1"/>
        </w:rPr>
        <w:t xml:space="preserve">.  </w:t>
      </w:r>
      <w:r w:rsidR="00A7574B" w:rsidRPr="33D28073">
        <w:t xml:space="preserve">You can find out more about governance within our Trust on our website at </w:t>
      </w:r>
      <w:hyperlink r:id="rId15">
        <w:r w:rsidR="00A7574B" w:rsidRPr="33D28073">
          <w:rPr>
            <w:rStyle w:val="Hyperlink"/>
          </w:rPr>
          <w:t>www.dsat.org.uk</w:t>
        </w:r>
      </w:hyperlink>
      <w:r w:rsidR="00A7574B" w:rsidRPr="33D28073">
        <w:t xml:space="preserve">. </w:t>
      </w:r>
    </w:p>
    <w:p w14:paraId="3A82A9C9" w14:textId="7DC6F74F" w:rsidR="006D1FA7" w:rsidRPr="007F7940" w:rsidRDefault="33D28073" w:rsidP="00AE3667">
      <w:pPr>
        <w:pStyle w:val="xmsonormal"/>
        <w:ind w:left="-340" w:right="-340"/>
        <w:jc w:val="both"/>
      </w:pPr>
      <w:r>
        <w:rPr>
          <w:noProof/>
        </w:rPr>
        <w:drawing>
          <wp:anchor distT="0" distB="0" distL="114300" distR="114300" simplePos="0" relativeHeight="251703808" behindDoc="0" locked="0" layoutInCell="1" allowOverlap="1" wp14:anchorId="24C815A9" wp14:editId="1BB1791A">
            <wp:simplePos x="0" y="0"/>
            <wp:positionH relativeFrom="column">
              <wp:posOffset>-561975</wp:posOffset>
            </wp:positionH>
            <wp:positionV relativeFrom="paragraph">
              <wp:posOffset>228600</wp:posOffset>
            </wp:positionV>
            <wp:extent cx="6877050" cy="1377559"/>
            <wp:effectExtent l="0" t="0" r="0" b="0"/>
            <wp:wrapNone/>
            <wp:docPr id="14306746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6877050" cy="1377559"/>
                    </a:xfrm>
                    <a:prstGeom prst="rect">
                      <a:avLst/>
                    </a:prstGeom>
                    <a:noFill/>
                  </pic:spPr>
                </pic:pic>
              </a:graphicData>
            </a:graphic>
            <wp14:sizeRelH relativeFrom="page">
              <wp14:pctWidth>0</wp14:pctWidth>
            </wp14:sizeRelH>
            <wp14:sizeRelV relativeFrom="page">
              <wp14:pctHeight>0</wp14:pctHeight>
            </wp14:sizeRelV>
          </wp:anchor>
        </w:drawing>
      </w:r>
    </w:p>
    <w:sectPr w:rsidR="006D1FA7" w:rsidRPr="007F7940" w:rsidSect="00BE0F1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36" w:space="24" w:color="9E5ECE"/>
        <w:left w:val="single" w:sz="36" w:space="24" w:color="9E5ECE"/>
        <w:bottom w:val="single" w:sz="36" w:space="24" w:color="9E5ECE"/>
        <w:right w:val="single" w:sz="36" w:space="24" w:color="9E5EC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D9C9A" w14:textId="77777777" w:rsidR="00737BBD" w:rsidRDefault="00737BBD" w:rsidP="009B0CDE">
      <w:pPr>
        <w:spacing w:after="0" w:line="240" w:lineRule="auto"/>
      </w:pPr>
      <w:r>
        <w:separator/>
      </w:r>
    </w:p>
  </w:endnote>
  <w:endnote w:type="continuationSeparator" w:id="0">
    <w:p w14:paraId="2637D25E" w14:textId="77777777" w:rsidR="00737BBD" w:rsidRDefault="00737BBD" w:rsidP="009B0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623F" w14:textId="77777777" w:rsidR="009B0CDE" w:rsidRDefault="009B0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BB28" w14:textId="77777777" w:rsidR="009B0CDE" w:rsidRDefault="009B0C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6FA6" w14:textId="77777777" w:rsidR="009B0CDE" w:rsidRDefault="009B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F1083" w14:textId="77777777" w:rsidR="00737BBD" w:rsidRDefault="00737BBD" w:rsidP="009B0CDE">
      <w:pPr>
        <w:spacing w:after="0" w:line="240" w:lineRule="auto"/>
      </w:pPr>
      <w:r>
        <w:separator/>
      </w:r>
    </w:p>
  </w:footnote>
  <w:footnote w:type="continuationSeparator" w:id="0">
    <w:p w14:paraId="1F96663E" w14:textId="77777777" w:rsidR="00737BBD" w:rsidRDefault="00737BBD" w:rsidP="009B0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73E00" w14:textId="77777777" w:rsidR="009B0CDE" w:rsidRDefault="009B0C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2E84" w14:textId="5F04EE24" w:rsidR="009B0CDE" w:rsidRDefault="009B0C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9730D" w14:textId="77777777" w:rsidR="009B0CDE" w:rsidRDefault="009B0C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716"/>
    <w:multiLevelType w:val="multilevel"/>
    <w:tmpl w:val="7F7410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C0B55"/>
    <w:multiLevelType w:val="hybridMultilevel"/>
    <w:tmpl w:val="F5788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57FA1"/>
    <w:multiLevelType w:val="hybridMultilevel"/>
    <w:tmpl w:val="1278C3D0"/>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 w15:restartNumberingAfterBreak="0">
    <w:nsid w:val="089851FE"/>
    <w:multiLevelType w:val="hybridMultilevel"/>
    <w:tmpl w:val="A900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20E13"/>
    <w:multiLevelType w:val="hybridMultilevel"/>
    <w:tmpl w:val="34C4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D63B4A"/>
    <w:multiLevelType w:val="hybridMultilevel"/>
    <w:tmpl w:val="925A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4A65D8"/>
    <w:multiLevelType w:val="multilevel"/>
    <w:tmpl w:val="A998D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CE4AC3"/>
    <w:multiLevelType w:val="hybridMultilevel"/>
    <w:tmpl w:val="9ABA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134022">
    <w:abstractNumId w:val="7"/>
  </w:num>
  <w:num w:numId="2" w16cid:durableId="1245921370">
    <w:abstractNumId w:val="3"/>
  </w:num>
  <w:num w:numId="3" w16cid:durableId="1404375035">
    <w:abstractNumId w:val="4"/>
  </w:num>
  <w:num w:numId="4" w16cid:durableId="693001318">
    <w:abstractNumId w:val="2"/>
  </w:num>
  <w:num w:numId="5" w16cid:durableId="116535972">
    <w:abstractNumId w:val="1"/>
  </w:num>
  <w:num w:numId="6" w16cid:durableId="1852138523">
    <w:abstractNumId w:val="0"/>
  </w:num>
  <w:num w:numId="7" w16cid:durableId="1835339400">
    <w:abstractNumId w:val="6"/>
  </w:num>
  <w:num w:numId="8" w16cid:durableId="1484857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F4"/>
    <w:rsid w:val="000326AB"/>
    <w:rsid w:val="000362C1"/>
    <w:rsid w:val="00054B1B"/>
    <w:rsid w:val="000779F6"/>
    <w:rsid w:val="00087E5A"/>
    <w:rsid w:val="00090DED"/>
    <w:rsid w:val="000B260D"/>
    <w:rsid w:val="000B5BC1"/>
    <w:rsid w:val="0010230D"/>
    <w:rsid w:val="001167C0"/>
    <w:rsid w:val="0012020E"/>
    <w:rsid w:val="00121654"/>
    <w:rsid w:val="0012184A"/>
    <w:rsid w:val="001375D0"/>
    <w:rsid w:val="00142891"/>
    <w:rsid w:val="00165404"/>
    <w:rsid w:val="00191B30"/>
    <w:rsid w:val="001B090A"/>
    <w:rsid w:val="001D61CD"/>
    <w:rsid w:val="001F3DDE"/>
    <w:rsid w:val="0023721D"/>
    <w:rsid w:val="002615DA"/>
    <w:rsid w:val="00271912"/>
    <w:rsid w:val="00280DF8"/>
    <w:rsid w:val="002B64B0"/>
    <w:rsid w:val="002C3D97"/>
    <w:rsid w:val="002E7E50"/>
    <w:rsid w:val="00323514"/>
    <w:rsid w:val="0034756C"/>
    <w:rsid w:val="00350AC3"/>
    <w:rsid w:val="00370B5F"/>
    <w:rsid w:val="003966C6"/>
    <w:rsid w:val="003A6ADC"/>
    <w:rsid w:val="003E3D98"/>
    <w:rsid w:val="003F52D5"/>
    <w:rsid w:val="00417241"/>
    <w:rsid w:val="004C3CBF"/>
    <w:rsid w:val="004E5AE9"/>
    <w:rsid w:val="00523ED4"/>
    <w:rsid w:val="005263B4"/>
    <w:rsid w:val="00530C4C"/>
    <w:rsid w:val="005349A6"/>
    <w:rsid w:val="005379E9"/>
    <w:rsid w:val="005568C9"/>
    <w:rsid w:val="0056489A"/>
    <w:rsid w:val="00583889"/>
    <w:rsid w:val="005845EF"/>
    <w:rsid w:val="005E0F01"/>
    <w:rsid w:val="005F0AB9"/>
    <w:rsid w:val="005F444E"/>
    <w:rsid w:val="00610124"/>
    <w:rsid w:val="006401B2"/>
    <w:rsid w:val="00641B09"/>
    <w:rsid w:val="006A462B"/>
    <w:rsid w:val="006B56C2"/>
    <w:rsid w:val="006C2EC9"/>
    <w:rsid w:val="006C71DF"/>
    <w:rsid w:val="006D1FA7"/>
    <w:rsid w:val="006E745F"/>
    <w:rsid w:val="006F1D69"/>
    <w:rsid w:val="00717D69"/>
    <w:rsid w:val="00720E02"/>
    <w:rsid w:val="007310B4"/>
    <w:rsid w:val="00737BBD"/>
    <w:rsid w:val="007560CB"/>
    <w:rsid w:val="0075749C"/>
    <w:rsid w:val="00757819"/>
    <w:rsid w:val="00765AD7"/>
    <w:rsid w:val="0079117E"/>
    <w:rsid w:val="00792F7E"/>
    <w:rsid w:val="00795EC9"/>
    <w:rsid w:val="007B0A8F"/>
    <w:rsid w:val="007F3CB0"/>
    <w:rsid w:val="007F7940"/>
    <w:rsid w:val="007F7FCB"/>
    <w:rsid w:val="00807C44"/>
    <w:rsid w:val="00822976"/>
    <w:rsid w:val="0083053B"/>
    <w:rsid w:val="00850AC5"/>
    <w:rsid w:val="00861EF8"/>
    <w:rsid w:val="0087517D"/>
    <w:rsid w:val="0088583C"/>
    <w:rsid w:val="00886D1C"/>
    <w:rsid w:val="008C71E8"/>
    <w:rsid w:val="008E08BE"/>
    <w:rsid w:val="008E79EB"/>
    <w:rsid w:val="00900C28"/>
    <w:rsid w:val="009120F6"/>
    <w:rsid w:val="00924180"/>
    <w:rsid w:val="00931E02"/>
    <w:rsid w:val="00955D0E"/>
    <w:rsid w:val="009614B3"/>
    <w:rsid w:val="009763E5"/>
    <w:rsid w:val="009B0CDE"/>
    <w:rsid w:val="009E6F75"/>
    <w:rsid w:val="00A01D90"/>
    <w:rsid w:val="00A14023"/>
    <w:rsid w:val="00A310D6"/>
    <w:rsid w:val="00A40C57"/>
    <w:rsid w:val="00A7013A"/>
    <w:rsid w:val="00A718CA"/>
    <w:rsid w:val="00A73FB8"/>
    <w:rsid w:val="00A7574B"/>
    <w:rsid w:val="00A84E38"/>
    <w:rsid w:val="00A97607"/>
    <w:rsid w:val="00AC36F0"/>
    <w:rsid w:val="00AE3667"/>
    <w:rsid w:val="00B155B4"/>
    <w:rsid w:val="00B43258"/>
    <w:rsid w:val="00B5458F"/>
    <w:rsid w:val="00BA53F0"/>
    <w:rsid w:val="00BC22E4"/>
    <w:rsid w:val="00BE0F11"/>
    <w:rsid w:val="00C10687"/>
    <w:rsid w:val="00C148C4"/>
    <w:rsid w:val="00C30271"/>
    <w:rsid w:val="00C35B31"/>
    <w:rsid w:val="00C72FFF"/>
    <w:rsid w:val="00C75A40"/>
    <w:rsid w:val="00C75C15"/>
    <w:rsid w:val="00C82366"/>
    <w:rsid w:val="00C824A1"/>
    <w:rsid w:val="00CA1774"/>
    <w:rsid w:val="00CF60AC"/>
    <w:rsid w:val="00CF6BF5"/>
    <w:rsid w:val="00D1738C"/>
    <w:rsid w:val="00D25031"/>
    <w:rsid w:val="00D3494D"/>
    <w:rsid w:val="00D40C2D"/>
    <w:rsid w:val="00D4330C"/>
    <w:rsid w:val="00D515F0"/>
    <w:rsid w:val="00D540B2"/>
    <w:rsid w:val="00D769B8"/>
    <w:rsid w:val="00D90191"/>
    <w:rsid w:val="00DA1A2E"/>
    <w:rsid w:val="00DA4EC9"/>
    <w:rsid w:val="00DC1787"/>
    <w:rsid w:val="00E11E27"/>
    <w:rsid w:val="00E345AF"/>
    <w:rsid w:val="00E565A4"/>
    <w:rsid w:val="00E729EE"/>
    <w:rsid w:val="00E937F4"/>
    <w:rsid w:val="00E94488"/>
    <w:rsid w:val="00E97041"/>
    <w:rsid w:val="00ED1FD7"/>
    <w:rsid w:val="00ED547D"/>
    <w:rsid w:val="00EE5842"/>
    <w:rsid w:val="00EF46F8"/>
    <w:rsid w:val="00F35E4C"/>
    <w:rsid w:val="00F42266"/>
    <w:rsid w:val="00F42874"/>
    <w:rsid w:val="00F472C7"/>
    <w:rsid w:val="00FA35D7"/>
    <w:rsid w:val="00FE7797"/>
    <w:rsid w:val="2E4A020C"/>
    <w:rsid w:val="33D28073"/>
    <w:rsid w:val="38656C25"/>
    <w:rsid w:val="43E16057"/>
    <w:rsid w:val="585EA809"/>
    <w:rsid w:val="6140CC08"/>
    <w:rsid w:val="64E06B52"/>
    <w:rsid w:val="7E13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805E"/>
  <w15:chartTrackingRefBased/>
  <w15:docId w15:val="{82D19C56-E094-4221-9BB7-39EF87FA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5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0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DE"/>
  </w:style>
  <w:style w:type="paragraph" w:styleId="Footer">
    <w:name w:val="footer"/>
    <w:basedOn w:val="Normal"/>
    <w:link w:val="FooterChar"/>
    <w:uiPriority w:val="99"/>
    <w:unhideWhenUsed/>
    <w:rsid w:val="009B0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DE"/>
  </w:style>
  <w:style w:type="paragraph" w:styleId="ListParagraph">
    <w:name w:val="List Paragraph"/>
    <w:basedOn w:val="Normal"/>
    <w:uiPriority w:val="34"/>
    <w:qFormat/>
    <w:rsid w:val="008C71E8"/>
    <w:pPr>
      <w:ind w:left="720"/>
      <w:contextualSpacing/>
    </w:pPr>
  </w:style>
  <w:style w:type="character" w:styleId="Hyperlink">
    <w:name w:val="Hyperlink"/>
    <w:basedOn w:val="DefaultParagraphFont"/>
    <w:uiPriority w:val="99"/>
    <w:unhideWhenUsed/>
    <w:rsid w:val="00B155B4"/>
    <w:rPr>
      <w:color w:val="0563C1"/>
      <w:u w:val="single"/>
    </w:rPr>
  </w:style>
  <w:style w:type="paragraph" w:customStyle="1" w:styleId="xmsonormal">
    <w:name w:val="x_msonormal"/>
    <w:basedOn w:val="Normal"/>
    <w:rsid w:val="00B155B4"/>
    <w:pPr>
      <w:spacing w:after="0" w:line="240" w:lineRule="auto"/>
    </w:pPr>
    <w:rPr>
      <w:rFonts w:ascii="Calibri" w:hAnsi="Calibri" w:cs="Calibri"/>
      <w:lang w:eastAsia="en-GB"/>
    </w:rPr>
  </w:style>
  <w:style w:type="paragraph" w:customStyle="1" w:styleId="xmsoplaintext">
    <w:name w:val="x_msoplaintext"/>
    <w:basedOn w:val="Normal"/>
    <w:rsid w:val="00B155B4"/>
    <w:pPr>
      <w:spacing w:after="0" w:line="240" w:lineRule="auto"/>
    </w:pPr>
    <w:rPr>
      <w:rFonts w:ascii="Courier" w:hAnsi="Courier" w:cs="Calibri"/>
      <w:sz w:val="21"/>
      <w:szCs w:val="21"/>
      <w:lang w:eastAsia="en-GB"/>
    </w:rPr>
  </w:style>
  <w:style w:type="paragraph" w:customStyle="1" w:styleId="xmsolistparagraph">
    <w:name w:val="x_msolistparagraph"/>
    <w:basedOn w:val="Normal"/>
    <w:rsid w:val="00B155B4"/>
    <w:pPr>
      <w:spacing w:line="252" w:lineRule="auto"/>
      <w:ind w:left="720"/>
    </w:pPr>
    <w:rPr>
      <w:rFonts w:ascii="Calibri" w:hAnsi="Calibri" w:cs="Calibri"/>
      <w:lang w:eastAsia="en-GB"/>
    </w:rPr>
  </w:style>
  <w:style w:type="character" w:styleId="UnresolvedMention">
    <w:name w:val="Unresolved Mention"/>
    <w:basedOn w:val="DefaultParagraphFont"/>
    <w:uiPriority w:val="99"/>
    <w:semiHidden/>
    <w:unhideWhenUsed/>
    <w:rsid w:val="00BA53F0"/>
    <w:rPr>
      <w:color w:val="605E5C"/>
      <w:shd w:val="clear" w:color="auto" w:fill="E1DFDD"/>
    </w:rPr>
  </w:style>
  <w:style w:type="paragraph" w:styleId="NormalWeb">
    <w:name w:val="Normal (Web)"/>
    <w:basedOn w:val="Normal"/>
    <w:uiPriority w:val="99"/>
    <w:semiHidden/>
    <w:unhideWhenUsed/>
    <w:rsid w:val="009614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970901">
      <w:bodyDiv w:val="1"/>
      <w:marLeft w:val="0"/>
      <w:marRight w:val="0"/>
      <w:marTop w:val="0"/>
      <w:marBottom w:val="0"/>
      <w:divBdr>
        <w:top w:val="none" w:sz="0" w:space="0" w:color="auto"/>
        <w:left w:val="none" w:sz="0" w:space="0" w:color="auto"/>
        <w:bottom w:val="none" w:sz="0" w:space="0" w:color="auto"/>
        <w:right w:val="none" w:sz="0" w:space="0" w:color="auto"/>
      </w:divBdr>
    </w:div>
    <w:div w:id="110789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racy.ruffle@dsat.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dsat.org.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overnance@dsat.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3179d75-cb9c-4cd8-b405-f18bef5f3641">
      <Terms xmlns="http://schemas.microsoft.com/office/infopath/2007/PartnerControls"/>
    </lcf76f155ced4ddcb4097134ff3c332f>
    <TaxCatchAll xmlns="395a95e2-7f55-40b0-b782-3b02bb3b98e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09A478D5D50048BB4AEC909CF684C5" ma:contentTypeVersion="14" ma:contentTypeDescription="Create a new document." ma:contentTypeScope="" ma:versionID="55a3d85d5f0ec3721b1afc073de75161">
  <xsd:schema xmlns:xsd="http://www.w3.org/2001/XMLSchema" xmlns:xs="http://www.w3.org/2001/XMLSchema" xmlns:p="http://schemas.microsoft.com/office/2006/metadata/properties" xmlns:ns2="b3179d75-cb9c-4cd8-b405-f18bef5f3641" xmlns:ns3="395a95e2-7f55-40b0-b782-3b02bb3b98e2" targetNamespace="http://schemas.microsoft.com/office/2006/metadata/properties" ma:root="true" ma:fieldsID="fc2d10b6c169847bedc7e744e988ce98" ns2:_="" ns3:_="">
    <xsd:import namespace="b3179d75-cb9c-4cd8-b405-f18bef5f3641"/>
    <xsd:import namespace="395a95e2-7f55-40b0-b782-3b02bb3b98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179d75-cb9c-4cd8-b405-f18bef5f3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5a95e2-7f55-40b0-b782-3b02bb3b98e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7706f82-caba-461e-b839-5ab8fd1cc9d6}" ma:internalName="TaxCatchAll" ma:showField="CatchAllData" ma:web="395a95e2-7f55-40b0-b782-3b02bb3b98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F18A29-7409-4DB8-9865-FA8026CD703A}">
  <ds:schemaRefs>
    <ds:schemaRef ds:uri="http://schemas.microsoft.com/office/2006/metadata/properties"/>
    <ds:schemaRef ds:uri="http://schemas.microsoft.com/office/infopath/2007/PartnerControls"/>
    <ds:schemaRef ds:uri="b3179d75-cb9c-4cd8-b405-f18bef5f3641"/>
    <ds:schemaRef ds:uri="395a95e2-7f55-40b0-b782-3b02bb3b98e2"/>
  </ds:schemaRefs>
</ds:datastoreItem>
</file>

<file path=customXml/itemProps2.xml><?xml version="1.0" encoding="utf-8"?>
<ds:datastoreItem xmlns:ds="http://schemas.openxmlformats.org/officeDocument/2006/customXml" ds:itemID="{B92FBBA2-839B-4618-9D37-1D7F5B930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179d75-cb9c-4cd8-b405-f18bef5f3641"/>
    <ds:schemaRef ds:uri="395a95e2-7f55-40b0-b782-3b02bb3b98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28A329-BC0A-4B7E-9589-05A47912B2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300</Words>
  <Characters>1678</Characters>
  <Application>Microsoft Office Word</Application>
  <DocSecurity>0</DocSecurity>
  <Lines>34</Lines>
  <Paragraphs>15</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Byrne</dc:creator>
  <cp:keywords/>
  <dc:description/>
  <cp:lastModifiedBy>Tracy Ruffle</cp:lastModifiedBy>
  <cp:revision>12</cp:revision>
  <dcterms:created xsi:type="dcterms:W3CDTF">2024-05-15T13:13:00Z</dcterms:created>
  <dcterms:modified xsi:type="dcterms:W3CDTF">2026-01-15T11:09:00Z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0x010100AF09A478D5D50048BB4AEC909CF684C5</vt:lpwstr>
  </property>
  <property fmtid="{D5CDD505-2E9C-101B-9397-08002B2CF9AE}" pid="3" name="MediaServiceImageTags">
    <vt:lpwstr/>
  </property>
  <property fmtid="{D5CDD505-2E9C-101B-9397-08002B2CF9AE}" pid="4" name="docLang">
    <vt:lpwstr>en</vt:lpwstr>
  </property>
</Properties>
</file>